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433C85D1"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FC6292">
        <w:t>3-2-23</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77777777" w:rsidR="0090760A" w:rsidRDefault="0090760A">
      <w:r>
        <w:t>3. I hereby knowingly assume the risk of injury, harm and loss associated with the Activity, including any injury, harm and loss caused by the negligence,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295C50"/>
    <w:rsid w:val="003B6647"/>
    <w:rsid w:val="00427579"/>
    <w:rsid w:val="00554218"/>
    <w:rsid w:val="006E1134"/>
    <w:rsid w:val="0090760A"/>
    <w:rsid w:val="00B720A3"/>
    <w:rsid w:val="00C34237"/>
    <w:rsid w:val="00CF6633"/>
    <w:rsid w:val="00DD6DC7"/>
    <w:rsid w:val="00DF5F5F"/>
    <w:rsid w:val="00DF6851"/>
    <w:rsid w:val="00E60ED3"/>
    <w:rsid w:val="00F06AF2"/>
    <w:rsid w:val="00FC1A33"/>
    <w:rsid w:val="00FC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2023-01-18T19:52:00Z</dcterms:created>
  <dcterms:modified xsi:type="dcterms:W3CDTF">2023-01-18T19:52:00Z</dcterms:modified>
</cp:coreProperties>
</file>